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FF" w:rsidRDefault="00F92A89" w:rsidP="00F92A8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92A89">
        <w:rPr>
          <w:rFonts w:asciiTheme="majorEastAsia" w:eastAsiaTheme="majorEastAsia" w:hAnsiTheme="majorEastAsia" w:hint="eastAsia"/>
          <w:b/>
          <w:sz w:val="44"/>
          <w:szCs w:val="44"/>
        </w:rPr>
        <w:t>合同书</w:t>
      </w:r>
    </w:p>
    <w:p w:rsidR="0039237D" w:rsidRPr="00F92A89" w:rsidRDefault="0039237D" w:rsidP="00F92A8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92A89" w:rsidRPr="00F92A89" w:rsidRDefault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仿宋" w:cs="Times New Roman"/>
          <w:sz w:val="32"/>
          <w:szCs w:val="32"/>
        </w:rPr>
        <w:t>发包方：湖洋镇</w:t>
      </w:r>
      <w:r w:rsidR="00387CD8">
        <w:rPr>
          <w:rFonts w:ascii="Times New Roman" w:eastAsia="仿宋" w:hAnsi="仿宋" w:cs="Times New Roman" w:hint="eastAsia"/>
          <w:sz w:val="32"/>
          <w:szCs w:val="32"/>
        </w:rPr>
        <w:t>溪西村村民委员会</w:t>
      </w: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 w:rsidRPr="00F92A89">
        <w:rPr>
          <w:rFonts w:ascii="Times New Roman" w:eastAsia="仿宋" w:hAnsi="仿宋" w:cs="Times New Roman"/>
          <w:sz w:val="32"/>
          <w:szCs w:val="32"/>
        </w:rPr>
        <w:t>（以下简称甲方）</w:t>
      </w:r>
    </w:p>
    <w:p w:rsidR="00F92A89" w:rsidRPr="00F92A89" w:rsidRDefault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仿宋" w:cs="Times New Roman"/>
          <w:sz w:val="32"/>
          <w:szCs w:val="32"/>
        </w:rPr>
        <w:t>承包方：</w:t>
      </w: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                       </w:t>
      </w:r>
      <w:r w:rsidR="00387CD8"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 w:rsidRPr="00F92A89">
        <w:rPr>
          <w:rFonts w:ascii="Times New Roman" w:eastAsia="仿宋" w:hAnsi="仿宋" w:cs="Times New Roman"/>
          <w:sz w:val="32"/>
          <w:szCs w:val="32"/>
        </w:rPr>
        <w:t>（以下简称乙方）</w:t>
      </w:r>
    </w:p>
    <w:p w:rsidR="00F92A89" w:rsidRPr="00F92A89" w:rsidRDefault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F92A89">
        <w:rPr>
          <w:rFonts w:ascii="Times New Roman" w:eastAsia="仿宋" w:hAnsi="仿宋" w:cs="Times New Roman"/>
          <w:sz w:val="32"/>
          <w:szCs w:val="32"/>
        </w:rPr>
        <w:t>甲方经</w:t>
      </w:r>
      <w:r w:rsidR="00387CD8">
        <w:rPr>
          <w:rFonts w:ascii="Times New Roman" w:eastAsia="仿宋" w:hAnsi="仿宋" w:cs="Times New Roman" w:hint="eastAsia"/>
          <w:sz w:val="32"/>
          <w:szCs w:val="32"/>
        </w:rPr>
        <w:t>村</w:t>
      </w:r>
      <w:r w:rsidR="00387CD8">
        <w:rPr>
          <w:rFonts w:ascii="Times New Roman" w:eastAsia="仿宋" w:hAnsi="仿宋" w:cs="Times New Roman"/>
          <w:sz w:val="32"/>
          <w:szCs w:val="32"/>
        </w:rPr>
        <w:t>两委及村民代表</w:t>
      </w:r>
      <w:r w:rsidR="00BC11A2">
        <w:rPr>
          <w:rFonts w:ascii="Times New Roman" w:eastAsia="仿宋" w:hAnsi="仿宋" w:cs="Times New Roman" w:hint="eastAsia"/>
          <w:sz w:val="32"/>
          <w:szCs w:val="32"/>
        </w:rPr>
        <w:t>大会</w:t>
      </w:r>
      <w:r w:rsidRPr="00F92A89">
        <w:rPr>
          <w:rFonts w:ascii="Times New Roman" w:eastAsia="仿宋" w:hAnsi="仿宋" w:cs="Times New Roman"/>
          <w:sz w:val="32"/>
          <w:szCs w:val="32"/>
        </w:rPr>
        <w:t>研究决定，将址在溪西村狗尾内耳一片林木的采伐、销售权进行公开招标承包。经甲、乙双方协商同意，签订如下合同：</w:t>
      </w: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1</w:t>
      </w:r>
      <w:r w:rsidRPr="00F92A89">
        <w:rPr>
          <w:rFonts w:ascii="Times New Roman" w:eastAsia="仿宋" w:hAnsi="仿宋" w:cs="Times New Roman"/>
          <w:sz w:val="32"/>
          <w:szCs w:val="32"/>
        </w:rPr>
        <w:t>、林木范围</w:t>
      </w:r>
      <w:r w:rsidRPr="00F92A89">
        <w:rPr>
          <w:rFonts w:ascii="Times New Roman" w:eastAsia="仿宋" w:hAnsi="Times New Roman" w:cs="Times New Roman"/>
          <w:sz w:val="32"/>
          <w:szCs w:val="32"/>
        </w:rPr>
        <w:t>:</w:t>
      </w:r>
      <w:r w:rsidRPr="00F92A89">
        <w:rPr>
          <w:rFonts w:ascii="Times New Roman" w:eastAsia="仿宋" w:hAnsi="仿宋" w:cs="Times New Roman"/>
          <w:sz w:val="32"/>
          <w:szCs w:val="32"/>
        </w:rPr>
        <w:t>永集采</w:t>
      </w:r>
      <w:r w:rsidRPr="00F92A89">
        <w:rPr>
          <w:rFonts w:ascii="Times New Roman" w:eastAsia="仿宋" w:hAnsi="Times New Roman" w:cs="Times New Roman"/>
          <w:sz w:val="32"/>
          <w:szCs w:val="32"/>
        </w:rPr>
        <w:t>(2019)</w:t>
      </w:r>
      <w:r w:rsidRPr="00F92A89">
        <w:rPr>
          <w:rFonts w:ascii="Times New Roman" w:eastAsia="仿宋" w:hAnsi="仿宋" w:cs="Times New Roman"/>
          <w:sz w:val="32"/>
          <w:szCs w:val="32"/>
        </w:rPr>
        <w:t>第</w:t>
      </w:r>
      <w:r w:rsidRPr="00F92A89">
        <w:rPr>
          <w:rFonts w:ascii="Times New Roman" w:eastAsia="仿宋" w:hAnsi="Times New Roman" w:cs="Times New Roman"/>
          <w:sz w:val="32"/>
          <w:szCs w:val="32"/>
        </w:rPr>
        <w:t>266</w:t>
      </w:r>
      <w:r w:rsidRPr="00F92A89">
        <w:rPr>
          <w:rFonts w:ascii="Times New Roman" w:eastAsia="仿宋" w:hAnsi="仿宋" w:cs="Times New Roman"/>
          <w:sz w:val="32"/>
          <w:szCs w:val="32"/>
        </w:rPr>
        <w:t>号范围内林木</w:t>
      </w:r>
      <w:r w:rsidRPr="00F92A89">
        <w:rPr>
          <w:rFonts w:ascii="Times New Roman" w:eastAsia="仿宋" w:hAnsi="Times New Roman" w:cs="Times New Roman"/>
          <w:sz w:val="32"/>
          <w:szCs w:val="32"/>
        </w:rPr>
        <w:t>(</w:t>
      </w:r>
      <w:r w:rsidRPr="00F92A89">
        <w:rPr>
          <w:rFonts w:ascii="Times New Roman" w:eastAsia="仿宋" w:hAnsi="仿宋" w:cs="Times New Roman"/>
          <w:sz w:val="32"/>
          <w:szCs w:val="32"/>
        </w:rPr>
        <w:t>香樟为保留树</w:t>
      </w:r>
      <w:r w:rsidRPr="00F92A89">
        <w:rPr>
          <w:rFonts w:ascii="Times New Roman" w:eastAsia="仿宋" w:hAnsi="Times New Roman" w:cs="Times New Roman"/>
          <w:sz w:val="32"/>
          <w:szCs w:val="32"/>
        </w:rPr>
        <w:t>)</w:t>
      </w:r>
      <w:r w:rsidRPr="00F92A89">
        <w:rPr>
          <w:rFonts w:ascii="Times New Roman" w:eastAsia="仿宋" w:hAnsi="仿宋" w:cs="Times New Roman"/>
          <w:sz w:val="32"/>
          <w:szCs w:val="32"/>
        </w:rPr>
        <w:t>。</w:t>
      </w: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2</w:t>
      </w:r>
      <w:r w:rsidRPr="00F92A89">
        <w:rPr>
          <w:rFonts w:ascii="Times New Roman" w:eastAsia="仿宋" w:hAnsi="仿宋" w:cs="Times New Roman"/>
          <w:sz w:val="32"/>
          <w:szCs w:val="32"/>
        </w:rPr>
        <w:t>、本项目为湖洋镇</w:t>
      </w:r>
      <w:r w:rsidRPr="00F92A89">
        <w:rPr>
          <w:rFonts w:ascii="Times New Roman" w:eastAsia="仿宋" w:hAnsi="Times New Roman" w:cs="Times New Roman"/>
          <w:sz w:val="32"/>
          <w:szCs w:val="32"/>
        </w:rPr>
        <w:t>2019</w:t>
      </w:r>
      <w:r w:rsidRPr="00F92A89">
        <w:rPr>
          <w:rFonts w:ascii="Times New Roman" w:eastAsia="仿宋" w:hAnsi="仿宋" w:cs="Times New Roman"/>
          <w:sz w:val="32"/>
          <w:szCs w:val="32"/>
        </w:rPr>
        <w:t>年度松材线虫病防控预防性采伐改造项目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需安全利用疫</w:t>
      </w:r>
      <w:r w:rsidRPr="00F92A89">
        <w:rPr>
          <w:rFonts w:ascii="Times New Roman" w:eastAsia="仿宋" w:hAnsi="Times New Roman" w:cs="Times New Roman"/>
          <w:sz w:val="32"/>
          <w:szCs w:val="32"/>
        </w:rPr>
        <w:t>(</w:t>
      </w:r>
      <w:r w:rsidRPr="00F92A89">
        <w:rPr>
          <w:rFonts w:ascii="Times New Roman" w:eastAsia="仿宋" w:hAnsi="仿宋" w:cs="Times New Roman"/>
          <w:sz w:val="32"/>
          <w:szCs w:val="32"/>
        </w:rPr>
        <w:t>松</w:t>
      </w:r>
      <w:r w:rsidRPr="00F92A89">
        <w:rPr>
          <w:rFonts w:ascii="Times New Roman" w:eastAsia="仿宋" w:hAnsi="Times New Roman" w:cs="Times New Roman"/>
          <w:sz w:val="32"/>
          <w:szCs w:val="32"/>
        </w:rPr>
        <w:t>)</w:t>
      </w:r>
      <w:r w:rsidRPr="00F92A89">
        <w:rPr>
          <w:rFonts w:ascii="Times New Roman" w:eastAsia="仿宋" w:hAnsi="仿宋" w:cs="Times New Roman"/>
          <w:sz w:val="32"/>
          <w:szCs w:val="32"/>
        </w:rPr>
        <w:t>木的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在上级未下达新规定前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要运输至经审批的疫</w:t>
      </w:r>
      <w:r w:rsidRPr="00F92A89">
        <w:rPr>
          <w:rFonts w:ascii="Times New Roman" w:eastAsia="仿宋" w:hAnsi="Times New Roman" w:cs="Times New Roman"/>
          <w:sz w:val="32"/>
          <w:szCs w:val="32"/>
        </w:rPr>
        <w:t>(</w:t>
      </w:r>
      <w:r w:rsidRPr="00F92A89">
        <w:rPr>
          <w:rFonts w:ascii="Times New Roman" w:eastAsia="仿宋" w:hAnsi="仿宋" w:cs="Times New Roman"/>
          <w:sz w:val="32"/>
          <w:szCs w:val="32"/>
        </w:rPr>
        <w:t>松</w:t>
      </w:r>
      <w:r w:rsidRPr="00F92A89">
        <w:rPr>
          <w:rFonts w:ascii="Times New Roman" w:eastAsia="仿宋" w:hAnsi="Times New Roman" w:cs="Times New Roman"/>
          <w:sz w:val="32"/>
          <w:szCs w:val="32"/>
        </w:rPr>
        <w:t>)</w:t>
      </w:r>
      <w:r w:rsidRPr="00F92A89">
        <w:rPr>
          <w:rFonts w:ascii="Times New Roman" w:eastAsia="仿宋" w:hAnsi="仿宋" w:cs="Times New Roman"/>
          <w:sz w:val="32"/>
          <w:szCs w:val="32"/>
        </w:rPr>
        <w:t>木临时加工企业</w:t>
      </w:r>
      <w:r w:rsidRPr="00F92A89">
        <w:rPr>
          <w:rFonts w:ascii="Times New Roman" w:eastAsia="仿宋" w:hAnsi="Times New Roman" w:cs="Times New Roman"/>
          <w:sz w:val="32"/>
          <w:szCs w:val="32"/>
        </w:rPr>
        <w:t>(</w:t>
      </w:r>
      <w:r w:rsidRPr="00F92A89">
        <w:rPr>
          <w:rFonts w:ascii="Times New Roman" w:eastAsia="仿宋" w:hAnsi="仿宋" w:cs="Times New Roman"/>
          <w:sz w:val="32"/>
          <w:szCs w:val="32"/>
        </w:rPr>
        <w:t>如永春森绿木业有限公司等</w:t>
      </w:r>
      <w:r w:rsidRPr="00F92A89">
        <w:rPr>
          <w:rFonts w:ascii="Times New Roman" w:eastAsia="仿宋" w:hAnsi="Times New Roman" w:cs="Times New Roman"/>
          <w:sz w:val="32"/>
          <w:szCs w:val="32"/>
        </w:rPr>
        <w:t>)</w:t>
      </w:r>
      <w:r w:rsidRPr="00F92A89">
        <w:rPr>
          <w:rFonts w:ascii="Times New Roman" w:eastAsia="仿宋" w:hAnsi="仿宋" w:cs="Times New Roman"/>
          <w:sz w:val="32"/>
          <w:szCs w:val="32"/>
        </w:rPr>
        <w:t>加工处理。未经除害处理的一律不得运输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私自处理、转卖运输疫</w:t>
      </w:r>
      <w:r w:rsidRPr="00F92A89">
        <w:rPr>
          <w:rFonts w:ascii="Times New Roman" w:eastAsia="仿宋" w:hAnsi="Times New Roman" w:cs="Times New Roman"/>
          <w:sz w:val="32"/>
          <w:szCs w:val="32"/>
        </w:rPr>
        <w:t>(</w:t>
      </w:r>
      <w:r w:rsidRPr="00F92A89">
        <w:rPr>
          <w:rFonts w:ascii="Times New Roman" w:eastAsia="仿宋" w:hAnsi="仿宋" w:cs="Times New Roman"/>
          <w:sz w:val="32"/>
          <w:szCs w:val="32"/>
        </w:rPr>
        <w:t>松</w:t>
      </w:r>
      <w:r w:rsidRPr="00F92A89">
        <w:rPr>
          <w:rFonts w:ascii="Times New Roman" w:eastAsia="仿宋" w:hAnsi="Times New Roman" w:cs="Times New Roman"/>
          <w:sz w:val="32"/>
          <w:szCs w:val="32"/>
        </w:rPr>
        <w:t>)</w:t>
      </w:r>
      <w:r w:rsidRPr="00F92A89">
        <w:rPr>
          <w:rFonts w:ascii="Times New Roman" w:eastAsia="仿宋" w:hAnsi="仿宋" w:cs="Times New Roman"/>
          <w:sz w:val="32"/>
          <w:szCs w:val="32"/>
        </w:rPr>
        <w:t>木或导致疫木流失的将追究其法律责任。</w:t>
      </w: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3</w:t>
      </w:r>
      <w:r w:rsidRPr="00F92A89">
        <w:rPr>
          <w:rFonts w:ascii="Times New Roman" w:eastAsia="仿宋" w:hAnsi="仿宋" w:cs="Times New Roman"/>
          <w:sz w:val="32"/>
          <w:szCs w:val="32"/>
        </w:rPr>
        <w:t>、乙方应依法依规采伐销售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自行缴交设计费、金税、采伐工资、开路等一切费用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并负责生产中的安全责任。伐区清理时间至</w:t>
      </w:r>
      <w:r w:rsidRPr="00F92A89">
        <w:rPr>
          <w:rFonts w:ascii="Times New Roman" w:eastAsia="仿宋" w:hAnsi="Times New Roman" w:cs="Times New Roman"/>
          <w:sz w:val="32"/>
          <w:szCs w:val="32"/>
        </w:rPr>
        <w:t>2019</w:t>
      </w:r>
      <w:r w:rsidRPr="00F92A89">
        <w:rPr>
          <w:rFonts w:ascii="Times New Roman" w:eastAsia="仿宋" w:hAnsi="仿宋" w:cs="Times New Roman"/>
          <w:sz w:val="32"/>
          <w:szCs w:val="32"/>
        </w:rPr>
        <w:t>年</w:t>
      </w:r>
      <w:r w:rsidRPr="00F92A89">
        <w:rPr>
          <w:rFonts w:ascii="Times New Roman" w:eastAsia="仿宋" w:hAnsi="Times New Roman" w:cs="Times New Roman"/>
          <w:sz w:val="32"/>
          <w:szCs w:val="32"/>
        </w:rPr>
        <w:t>12</w:t>
      </w:r>
      <w:r w:rsidRPr="00F92A89">
        <w:rPr>
          <w:rFonts w:ascii="Times New Roman" w:eastAsia="仿宋" w:hAnsi="仿宋" w:cs="Times New Roman"/>
          <w:sz w:val="32"/>
          <w:szCs w:val="32"/>
        </w:rPr>
        <w:t>月</w:t>
      </w:r>
      <w:r w:rsidRPr="00F92A89">
        <w:rPr>
          <w:rFonts w:ascii="Times New Roman" w:eastAsia="仿宋" w:hAnsi="Times New Roman" w:cs="Times New Roman"/>
          <w:sz w:val="32"/>
          <w:szCs w:val="32"/>
        </w:rPr>
        <w:t>30</w:t>
      </w:r>
      <w:r w:rsidRPr="00F92A89">
        <w:rPr>
          <w:rFonts w:ascii="Times New Roman" w:eastAsia="仿宋" w:hAnsi="仿宋" w:cs="Times New Roman"/>
          <w:sz w:val="32"/>
          <w:szCs w:val="32"/>
        </w:rPr>
        <w:t>日止。</w:t>
      </w: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4</w:t>
      </w:r>
      <w:r w:rsidRPr="00F92A89">
        <w:rPr>
          <w:rFonts w:ascii="Times New Roman" w:eastAsia="仿宋" w:hAnsi="仿宋" w:cs="Times New Roman"/>
          <w:sz w:val="32"/>
          <w:szCs w:val="32"/>
        </w:rPr>
        <w:t>、乙方以人民币</w:t>
      </w:r>
      <w:r w:rsidRPr="00F92A89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F92A89">
        <w:rPr>
          <w:rFonts w:ascii="Times New Roman" w:eastAsia="仿宋" w:hAnsi="仿宋" w:cs="Times New Roman"/>
          <w:sz w:val="32"/>
          <w:szCs w:val="32"/>
        </w:rPr>
        <w:t>拾</w:t>
      </w:r>
      <w:r w:rsidRPr="00F92A89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F92A89">
        <w:rPr>
          <w:rFonts w:ascii="Times New Roman" w:eastAsia="仿宋" w:hAnsi="仿宋" w:cs="Times New Roman"/>
          <w:sz w:val="32"/>
          <w:szCs w:val="32"/>
        </w:rPr>
        <w:t>万</w:t>
      </w:r>
      <w:r w:rsidRPr="00F92A89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F92A89">
        <w:rPr>
          <w:rFonts w:ascii="Times New Roman" w:eastAsia="仿宋" w:hAnsi="仿宋" w:cs="Times New Roman"/>
          <w:sz w:val="32"/>
          <w:szCs w:val="32"/>
        </w:rPr>
        <w:t>千</w:t>
      </w:r>
      <w:r w:rsidRPr="00F92A89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F92A89">
        <w:rPr>
          <w:rFonts w:ascii="Times New Roman" w:eastAsia="仿宋" w:hAnsi="仿宋" w:cs="Times New Roman"/>
          <w:sz w:val="32"/>
          <w:szCs w:val="32"/>
        </w:rPr>
        <w:t>百</w:t>
      </w:r>
      <w:r w:rsidRPr="00F92A89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F92A89">
        <w:rPr>
          <w:rFonts w:ascii="Times New Roman" w:eastAsia="仿宋" w:hAnsi="仿宋" w:cs="Times New Roman"/>
          <w:sz w:val="32"/>
          <w:szCs w:val="32"/>
        </w:rPr>
        <w:t>拾元（￥</w:t>
      </w: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 w:rsidRPr="00F92A89">
        <w:rPr>
          <w:rFonts w:ascii="Times New Roman" w:eastAsia="仿宋" w:hAnsi="仿宋" w:cs="Times New Roman"/>
          <w:sz w:val="32"/>
          <w:szCs w:val="32"/>
        </w:rPr>
        <w:t>）中标并签订合同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并于七日内缴交全部承包款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款项缴交账户由甲方指定。逾期将取消合同押金并追究其它责任。</w:t>
      </w: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lastRenderedPageBreak/>
        <w:t xml:space="preserve">    5</w:t>
      </w:r>
      <w:r w:rsidRPr="00F92A89">
        <w:rPr>
          <w:rFonts w:ascii="Times New Roman" w:eastAsia="仿宋" w:hAnsi="仿宋" w:cs="Times New Roman"/>
          <w:sz w:val="32"/>
          <w:szCs w:val="32"/>
        </w:rPr>
        <w:t>、本合同押金人民币伍万元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待合同履行完成后由乙方无计息退回。</w:t>
      </w: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6</w:t>
      </w:r>
      <w:r w:rsidRPr="00F92A89">
        <w:rPr>
          <w:rFonts w:ascii="Times New Roman" w:eastAsia="仿宋" w:hAnsi="仿宋" w:cs="Times New Roman"/>
          <w:sz w:val="32"/>
          <w:szCs w:val="32"/>
        </w:rPr>
        <w:t>、本合同壹式叁份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甲、乙双方各执壹份</w:t>
      </w:r>
      <w:r w:rsidRPr="00F92A89">
        <w:rPr>
          <w:rFonts w:ascii="Times New Roman" w:eastAsia="仿宋" w:hAnsi="Times New Roman" w:cs="Times New Roman"/>
          <w:sz w:val="32"/>
          <w:szCs w:val="32"/>
        </w:rPr>
        <w:t>,</w:t>
      </w:r>
      <w:r w:rsidRPr="00F92A89">
        <w:rPr>
          <w:rFonts w:ascii="Times New Roman" w:eastAsia="仿宋" w:hAnsi="仿宋" w:cs="Times New Roman"/>
          <w:sz w:val="32"/>
          <w:szCs w:val="32"/>
        </w:rPr>
        <w:t>存档壹份。</w:t>
      </w: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F92A89">
        <w:rPr>
          <w:rFonts w:ascii="Times New Roman" w:eastAsia="仿宋" w:hAnsi="仿宋" w:cs="Times New Roman"/>
          <w:sz w:val="32"/>
          <w:szCs w:val="32"/>
        </w:rPr>
        <w:t>甲</w:t>
      </w: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F92A89">
        <w:rPr>
          <w:rFonts w:ascii="Times New Roman" w:eastAsia="仿宋" w:hAnsi="仿宋" w:cs="Times New Roman"/>
          <w:sz w:val="32"/>
          <w:szCs w:val="32"/>
        </w:rPr>
        <w:t>方</w:t>
      </w:r>
      <w:r w:rsidRPr="00F92A89">
        <w:rPr>
          <w:rFonts w:ascii="Times New Roman" w:eastAsia="仿宋" w:hAnsi="Times New Roman" w:cs="Times New Roman"/>
          <w:sz w:val="32"/>
          <w:szCs w:val="32"/>
        </w:rPr>
        <w:t>:</w:t>
      </w:r>
      <w:r w:rsidR="00387CD8" w:rsidRPr="00387CD8">
        <w:rPr>
          <w:rFonts w:ascii="Times New Roman" w:eastAsia="仿宋" w:hAnsi="仿宋" w:cs="Times New Roman"/>
          <w:sz w:val="32"/>
          <w:szCs w:val="32"/>
        </w:rPr>
        <w:t xml:space="preserve"> </w:t>
      </w:r>
      <w:r w:rsidR="00387CD8" w:rsidRPr="00F92A89">
        <w:rPr>
          <w:rFonts w:ascii="Times New Roman" w:eastAsia="仿宋" w:hAnsi="仿宋" w:cs="Times New Roman"/>
          <w:sz w:val="32"/>
          <w:szCs w:val="32"/>
        </w:rPr>
        <w:t>湖洋镇</w:t>
      </w:r>
      <w:r w:rsidR="00387CD8">
        <w:rPr>
          <w:rFonts w:ascii="Times New Roman" w:eastAsia="仿宋" w:hAnsi="仿宋" w:cs="Times New Roman" w:hint="eastAsia"/>
          <w:sz w:val="32"/>
          <w:szCs w:val="32"/>
        </w:rPr>
        <w:t>溪西村村民委员会</w:t>
      </w: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F92A89">
        <w:rPr>
          <w:rFonts w:ascii="Times New Roman" w:eastAsia="仿宋" w:hAnsi="仿宋" w:cs="Times New Roman"/>
          <w:sz w:val="32"/>
          <w:szCs w:val="32"/>
        </w:rPr>
        <w:t>法人代表：</w:t>
      </w: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F92A89">
        <w:rPr>
          <w:rFonts w:ascii="Times New Roman" w:eastAsia="仿宋" w:hAnsi="仿宋" w:cs="Times New Roman"/>
          <w:sz w:val="32"/>
          <w:szCs w:val="32"/>
        </w:rPr>
        <w:t>乙</w:t>
      </w: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F92A89">
        <w:rPr>
          <w:rFonts w:ascii="Times New Roman" w:eastAsia="仿宋" w:hAnsi="仿宋" w:cs="Times New Roman"/>
          <w:sz w:val="32"/>
          <w:szCs w:val="32"/>
        </w:rPr>
        <w:t>方</w:t>
      </w:r>
      <w:r w:rsidRPr="00F92A89">
        <w:rPr>
          <w:rFonts w:ascii="Times New Roman" w:eastAsia="仿宋" w:hAnsi="Times New Roman" w:cs="Times New Roman"/>
          <w:sz w:val="32"/>
          <w:szCs w:val="32"/>
        </w:rPr>
        <w:t>:</w:t>
      </w: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</w:p>
    <w:p w:rsidR="00F92A89" w:rsidRPr="00F92A89" w:rsidRDefault="00F92A89" w:rsidP="00F92A89">
      <w:pPr>
        <w:rPr>
          <w:rFonts w:ascii="Times New Roman" w:eastAsia="仿宋" w:hAnsi="Times New Roman" w:cs="Times New Roman"/>
          <w:sz w:val="32"/>
          <w:szCs w:val="32"/>
        </w:rPr>
      </w:pP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20  </w:t>
      </w:r>
      <w:r w:rsidRPr="00F92A89">
        <w:rPr>
          <w:rFonts w:ascii="Times New Roman" w:eastAsia="仿宋" w:hAnsi="仿宋" w:cs="Times New Roman"/>
          <w:sz w:val="32"/>
          <w:szCs w:val="32"/>
        </w:rPr>
        <w:t>年</w:t>
      </w: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F92A89">
        <w:rPr>
          <w:rFonts w:ascii="Times New Roman" w:eastAsia="仿宋" w:hAnsi="仿宋" w:cs="Times New Roman"/>
          <w:sz w:val="32"/>
          <w:szCs w:val="32"/>
        </w:rPr>
        <w:t>月</w:t>
      </w:r>
      <w:r w:rsidRPr="00F92A89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F92A89">
        <w:rPr>
          <w:rFonts w:ascii="Times New Roman" w:eastAsia="仿宋" w:hAnsi="仿宋" w:cs="Times New Roman"/>
          <w:sz w:val="32"/>
          <w:szCs w:val="32"/>
        </w:rPr>
        <w:t>日</w:t>
      </w:r>
    </w:p>
    <w:sectPr w:rsidR="00F92A89" w:rsidRPr="00F92A89" w:rsidSect="0003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EA" w:rsidRDefault="00F62CEA" w:rsidP="00387CD8">
      <w:r>
        <w:separator/>
      </w:r>
    </w:p>
  </w:endnote>
  <w:endnote w:type="continuationSeparator" w:id="1">
    <w:p w:rsidR="00F62CEA" w:rsidRDefault="00F62CEA" w:rsidP="0038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EA" w:rsidRDefault="00F62CEA" w:rsidP="00387CD8">
      <w:r>
        <w:separator/>
      </w:r>
    </w:p>
  </w:footnote>
  <w:footnote w:type="continuationSeparator" w:id="1">
    <w:p w:rsidR="00F62CEA" w:rsidRDefault="00F62CEA" w:rsidP="00387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A89"/>
    <w:rsid w:val="000326FF"/>
    <w:rsid w:val="00387CD8"/>
    <w:rsid w:val="0039237D"/>
    <w:rsid w:val="00BC11A2"/>
    <w:rsid w:val="00E64641"/>
    <w:rsid w:val="00F62CEA"/>
    <w:rsid w:val="00F9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2019-09-17T04:23:00Z</dcterms:created>
  <dcterms:modified xsi:type="dcterms:W3CDTF">2019-09-17T04:41:00Z</dcterms:modified>
</cp:coreProperties>
</file>